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6F4" w:rsidRDefault="0022599B" w:rsidP="00E33AEE">
      <w:pPr>
        <w:widowControl w:val="0"/>
        <w:rPr>
          <w:rFonts w:ascii="Arial" w:hAnsi="Arial" w:cs="Arial"/>
          <w:b/>
          <w:bCs/>
          <w:sz w:val="40"/>
          <w:szCs w:val="40"/>
          <w:u w:val="single"/>
          <w14:ligatures w14:val="none"/>
        </w:rPr>
      </w:pPr>
      <w:r>
        <w:rPr>
          <w:noProof/>
          <w14:ligatures w14:val="none"/>
          <w14:cntxtAlts w14:val="0"/>
        </w:rPr>
        <w:drawing>
          <wp:anchor distT="0" distB="0" distL="114300" distR="114300" simplePos="0" relativeHeight="251663360" behindDoc="0" locked="0" layoutInCell="1" allowOverlap="1" wp14:anchorId="758943CE" wp14:editId="2DFB2734">
            <wp:simplePos x="0" y="0"/>
            <wp:positionH relativeFrom="column">
              <wp:posOffset>-342900</wp:posOffset>
            </wp:positionH>
            <wp:positionV relativeFrom="paragraph">
              <wp:posOffset>-666750</wp:posOffset>
            </wp:positionV>
            <wp:extent cx="2017395" cy="770890"/>
            <wp:effectExtent l="0" t="0" r="0" b="0"/>
            <wp:wrapNone/>
            <wp:docPr id="5" name="Picture 5" descr="Lancashire Constabul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ncashire Constabul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770890"/>
                    </a:xfrm>
                    <a:prstGeom prst="rect">
                      <a:avLst/>
                    </a:prstGeom>
                    <a:noFill/>
                    <a:ln>
                      <a:noFill/>
                    </a:ln>
                  </pic:spPr>
                </pic:pic>
              </a:graphicData>
            </a:graphic>
            <wp14:sizeRelH relativeFrom="page">
              <wp14:pctWidth>0</wp14:pctWidth>
            </wp14:sizeRelH>
            <wp14:sizeRelV relativeFrom="page">
              <wp14:pctHeight>0</wp14:pctHeight>
            </wp14:sizeRelV>
          </wp:anchor>
        </w:drawing>
      </w:r>
      <w:r w:rsidR="005B399F">
        <w:rPr>
          <w:noProof/>
          <w:color w:val="auto"/>
          <w:kern w:val="0"/>
          <w:sz w:val="24"/>
          <w:szCs w:val="24"/>
          <w14:ligatures w14:val="none"/>
          <w14:cntxtAlts w14:val="0"/>
        </w:rPr>
        <w:drawing>
          <wp:anchor distT="0" distB="0" distL="114300" distR="114300" simplePos="0" relativeHeight="251661312" behindDoc="0" locked="0" layoutInCell="1" allowOverlap="1" wp14:anchorId="6344D8E9" wp14:editId="63425030">
            <wp:simplePos x="0" y="0"/>
            <wp:positionH relativeFrom="margin">
              <wp:posOffset>3840480</wp:posOffset>
            </wp:positionH>
            <wp:positionV relativeFrom="paragraph">
              <wp:posOffset>-623570</wp:posOffset>
            </wp:positionV>
            <wp:extent cx="1891030" cy="630555"/>
            <wp:effectExtent l="0" t="0" r="0" b="0"/>
            <wp:wrapNone/>
            <wp:docPr id="1" name="Picture 1" descr="Lancashire Safeguarding Children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cashire Safeguarding Children Board"/>
                    <pic:cNvPicPr>
                      <a:picLocks noChangeAspect="1" noChangeArrowheads="1"/>
                    </pic:cNvPicPr>
                  </pic:nvPicPr>
                  <pic:blipFill>
                    <a:blip r:embed="rId9">
                      <a:extLst>
                        <a:ext uri="{28A0092B-C50C-407E-A947-70E740481C1C}">
                          <a14:useLocalDpi xmlns:a14="http://schemas.microsoft.com/office/drawing/2010/main" val="0"/>
                        </a:ext>
                      </a:extLst>
                    </a:blip>
                    <a:srcRect l="417" r="417"/>
                    <a:stretch>
                      <a:fillRect/>
                    </a:stretch>
                  </pic:blipFill>
                  <pic:spPr bwMode="auto">
                    <a:xfrm>
                      <a:off x="0" y="0"/>
                      <a:ext cx="189103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sidR="009E7097">
        <w:rPr>
          <w:rFonts w:ascii="Arial" w:hAnsi="Arial" w:cs="Arial"/>
          <w:b/>
          <w:bCs/>
          <w:noProof/>
          <w:sz w:val="40"/>
          <w:szCs w:val="40"/>
          <w:u w:val="single"/>
          <w14:ligatures w14:val="none"/>
          <w14:cntxtAlts w14:val="0"/>
        </w:rPr>
        <w:drawing>
          <wp:anchor distT="0" distB="0" distL="114300" distR="114300" simplePos="0" relativeHeight="251658240" behindDoc="0" locked="0" layoutInCell="1" allowOverlap="1" wp14:anchorId="6AA3374F" wp14:editId="128DC17F">
            <wp:simplePos x="0" y="0"/>
            <wp:positionH relativeFrom="column">
              <wp:posOffset>1833245</wp:posOffset>
            </wp:positionH>
            <wp:positionV relativeFrom="paragraph">
              <wp:posOffset>-657225</wp:posOffset>
            </wp:positionV>
            <wp:extent cx="1671905" cy="6953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tion Encompass logo.jpg"/>
                    <pic:cNvPicPr/>
                  </pic:nvPicPr>
                  <pic:blipFill>
                    <a:blip r:embed="rId10">
                      <a:extLst>
                        <a:ext uri="{28A0092B-C50C-407E-A947-70E740481C1C}">
                          <a14:useLocalDpi xmlns:a14="http://schemas.microsoft.com/office/drawing/2010/main" val="0"/>
                        </a:ext>
                      </a:extLst>
                    </a:blip>
                    <a:stretch>
                      <a:fillRect/>
                    </a:stretch>
                  </pic:blipFill>
                  <pic:spPr>
                    <a:xfrm>
                      <a:off x="0" y="0"/>
                      <a:ext cx="1671905" cy="695325"/>
                    </a:xfrm>
                    <a:prstGeom prst="rect">
                      <a:avLst/>
                    </a:prstGeom>
                  </pic:spPr>
                </pic:pic>
              </a:graphicData>
            </a:graphic>
            <wp14:sizeRelH relativeFrom="page">
              <wp14:pctWidth>0</wp14:pctWidth>
            </wp14:sizeRelH>
            <wp14:sizeRelV relativeFrom="page">
              <wp14:pctHeight>0</wp14:pctHeight>
            </wp14:sizeRelV>
          </wp:anchor>
        </w:drawing>
      </w:r>
    </w:p>
    <w:p w:rsidR="004D5E30" w:rsidRDefault="00E33AEE" w:rsidP="00E33AEE">
      <w:pPr>
        <w:widowControl w:val="0"/>
        <w:tabs>
          <w:tab w:val="center" w:pos="4513"/>
          <w:tab w:val="left" w:pos="7920"/>
        </w:tabs>
        <w:rPr>
          <w:rFonts w:ascii="Arial" w:hAnsi="Arial" w:cs="Arial"/>
          <w:b/>
          <w:bCs/>
          <w:sz w:val="40"/>
          <w:szCs w:val="40"/>
          <w:u w:val="single"/>
          <w14:ligatures w14:val="none"/>
        </w:rPr>
      </w:pPr>
      <w:r>
        <w:rPr>
          <w:rFonts w:ascii="Arial" w:hAnsi="Arial" w:cs="Arial"/>
          <w:b/>
          <w:bCs/>
          <w:sz w:val="40"/>
          <w:szCs w:val="40"/>
          <w:u w:val="single"/>
          <w14:ligatures w14:val="none"/>
        </w:rPr>
        <w:tab/>
      </w:r>
      <w:r w:rsidR="004D5E30">
        <w:rPr>
          <w:rFonts w:ascii="Arial" w:hAnsi="Arial" w:cs="Arial"/>
          <w:b/>
          <w:bCs/>
          <w:sz w:val="40"/>
          <w:szCs w:val="40"/>
          <w:u w:val="single"/>
          <w14:ligatures w14:val="none"/>
        </w:rPr>
        <w:t>Draft letter to parents</w:t>
      </w:r>
      <w:r>
        <w:rPr>
          <w:rFonts w:ascii="Arial" w:hAnsi="Arial" w:cs="Arial"/>
          <w:b/>
          <w:bCs/>
          <w:sz w:val="40"/>
          <w:szCs w:val="40"/>
          <w:u w:val="single"/>
          <w14:ligatures w14:val="none"/>
        </w:rPr>
        <w:tab/>
      </w:r>
    </w:p>
    <w:p w:rsidR="002116F4" w:rsidRDefault="002116F4" w:rsidP="002116F4">
      <w:pPr>
        <w:jc w:val="center"/>
        <w:rPr>
          <w14:ligatures w14:val="none"/>
        </w:rPr>
      </w:pPr>
      <w:r>
        <w:rPr>
          <w:rFonts w:ascii="Arial" w:hAnsi="Arial" w:cs="Arial"/>
          <w:b/>
          <w:bCs/>
          <w:color w:val="035096"/>
          <w:sz w:val="32"/>
          <w:szCs w:val="32"/>
          <w14:ligatures w14:val="none"/>
        </w:rPr>
        <w:t>This is an example of a letter to inform parents and carers about Operation Encompass</w:t>
      </w:r>
    </w:p>
    <w:p w:rsidR="004D5E30" w:rsidRDefault="004D5E30" w:rsidP="004D5E30">
      <w:pPr>
        <w:widowControl w:val="0"/>
        <w:rPr>
          <w:rFonts w:ascii="Arial" w:hAnsi="Arial" w:cs="Arial"/>
          <w:b/>
          <w:bCs/>
          <w:sz w:val="24"/>
          <w:szCs w:val="24"/>
          <w14:ligatures w14:val="none"/>
        </w:rPr>
      </w:pPr>
      <w:r>
        <w:rPr>
          <w:rFonts w:ascii="Arial" w:hAnsi="Arial" w:cs="Arial"/>
          <w:b/>
          <w:bCs/>
          <w:sz w:val="24"/>
          <w:szCs w:val="24"/>
          <w14:ligatures w14:val="none"/>
        </w:rPr>
        <w:t> </w:t>
      </w:r>
    </w:p>
    <w:p w:rsidR="004D5E30" w:rsidRDefault="004D5E30" w:rsidP="004D5E30">
      <w:pPr>
        <w:widowControl w:val="0"/>
        <w:rPr>
          <w:rFonts w:ascii="Arial" w:hAnsi="Arial" w:cs="Arial"/>
          <w:b/>
          <w:bCs/>
          <w:sz w:val="24"/>
          <w:szCs w:val="24"/>
          <w14:ligatures w14:val="none"/>
        </w:rPr>
      </w:pPr>
      <w:r>
        <w:rPr>
          <w:rFonts w:ascii="Arial" w:hAnsi="Arial" w:cs="Arial"/>
          <w:b/>
          <w:bCs/>
          <w:sz w:val="24"/>
          <w:szCs w:val="24"/>
          <w14:ligatures w14:val="none"/>
        </w:rPr>
        <w:t>Dear Parent/Carer,</w:t>
      </w:r>
    </w:p>
    <w:p w:rsidR="004D5E30" w:rsidRDefault="004D5E30" w:rsidP="004D5E30">
      <w:pPr>
        <w:widowControl w:val="0"/>
        <w:rPr>
          <w:rFonts w:ascii="Arial" w:hAnsi="Arial" w:cs="Arial"/>
          <w:b/>
          <w:bCs/>
          <w:sz w:val="24"/>
          <w:szCs w:val="24"/>
          <w14:ligatures w14:val="none"/>
        </w:rPr>
      </w:pPr>
      <w:r>
        <w:rPr>
          <w:rFonts w:ascii="Arial" w:hAnsi="Arial" w:cs="Arial"/>
          <w:b/>
          <w:bCs/>
          <w:sz w:val="24"/>
          <w:szCs w:val="24"/>
          <w14:ligatures w14:val="none"/>
        </w:rPr>
        <w:t> </w:t>
      </w:r>
    </w:p>
    <w:p w:rsidR="004D5E30" w:rsidRDefault="00A21AE8" w:rsidP="00B7229A">
      <w:pPr>
        <w:jc w:val="both"/>
        <w:rPr>
          <w:rFonts w:ascii="Arial" w:hAnsi="Arial" w:cs="Arial"/>
          <w:sz w:val="24"/>
          <w:szCs w:val="24"/>
          <w14:ligatures w14:val="none"/>
        </w:rPr>
      </w:pPr>
      <w:r>
        <w:rPr>
          <w:rFonts w:ascii="Arial" w:hAnsi="Arial" w:cs="Arial"/>
          <w:sz w:val="24"/>
          <w:szCs w:val="24"/>
          <w14:ligatures w14:val="none"/>
        </w:rPr>
        <w:t>T</w:t>
      </w:r>
      <w:r w:rsidR="00743742">
        <w:rPr>
          <w:rFonts w:ascii="Arial" w:hAnsi="Arial" w:cs="Arial"/>
          <w:sz w:val="24"/>
          <w:szCs w:val="24"/>
          <w14:ligatures w14:val="none"/>
        </w:rPr>
        <w:t>hi</w:t>
      </w:r>
      <w:r w:rsidR="00CC2F5A">
        <w:rPr>
          <w:rFonts w:ascii="Arial" w:hAnsi="Arial" w:cs="Arial"/>
          <w:sz w:val="24"/>
          <w:szCs w:val="24"/>
          <w14:ligatures w14:val="none"/>
        </w:rPr>
        <w:t>s letter is to inform you</w:t>
      </w:r>
      <w:r w:rsidR="00901FCA">
        <w:rPr>
          <w:rFonts w:ascii="Arial" w:hAnsi="Arial" w:cs="Arial"/>
          <w:sz w:val="24"/>
          <w:szCs w:val="24"/>
          <w14:ligatures w14:val="none"/>
        </w:rPr>
        <w:t xml:space="preserve"> </w:t>
      </w:r>
      <w:r w:rsidR="00CC2F5A">
        <w:rPr>
          <w:rFonts w:ascii="Arial" w:hAnsi="Arial" w:cs="Arial"/>
          <w:sz w:val="24"/>
          <w:szCs w:val="24"/>
          <w14:ligatures w14:val="none"/>
        </w:rPr>
        <w:t>/ remind you that our school</w:t>
      </w:r>
      <w:r w:rsidR="00743742">
        <w:rPr>
          <w:rFonts w:ascii="Arial" w:hAnsi="Arial" w:cs="Arial"/>
          <w:sz w:val="24"/>
          <w:szCs w:val="24"/>
          <w14:ligatures w14:val="none"/>
        </w:rPr>
        <w:t xml:space="preserve"> is participating in </w:t>
      </w:r>
      <w:r w:rsidR="00B7229A">
        <w:rPr>
          <w:rFonts w:ascii="Arial" w:hAnsi="Arial" w:cs="Arial"/>
          <w:sz w:val="24"/>
          <w:szCs w:val="24"/>
          <w14:ligatures w14:val="none"/>
        </w:rPr>
        <w:t>Operation Encompass</w:t>
      </w:r>
      <w:r w:rsidR="00901FCA">
        <w:rPr>
          <w:rFonts w:ascii="Arial" w:hAnsi="Arial" w:cs="Arial"/>
          <w:sz w:val="24"/>
          <w:szCs w:val="24"/>
          <w14:ligatures w14:val="none"/>
        </w:rPr>
        <w:t>.</w:t>
      </w:r>
      <w:r w:rsidR="00743742">
        <w:rPr>
          <w:rFonts w:ascii="Arial" w:hAnsi="Arial" w:cs="Arial"/>
          <w:sz w:val="24"/>
          <w:szCs w:val="24"/>
          <w14:ligatures w14:val="none"/>
        </w:rPr>
        <w:t xml:space="preserve"> </w:t>
      </w:r>
    </w:p>
    <w:p w:rsidR="00901FCA" w:rsidRDefault="00901FCA" w:rsidP="00B7229A">
      <w:pPr>
        <w:jc w:val="both"/>
        <w:rPr>
          <w:rFonts w:ascii="Arial" w:hAnsi="Arial" w:cs="Arial"/>
          <w:sz w:val="24"/>
          <w:szCs w:val="24"/>
          <w14:ligatures w14:val="none"/>
        </w:rPr>
      </w:pPr>
    </w:p>
    <w:p w:rsidR="00901FCA" w:rsidRDefault="00901FCA" w:rsidP="00B7229A">
      <w:pPr>
        <w:jc w:val="both"/>
        <w:rPr>
          <w:rFonts w:ascii="Arial" w:hAnsi="Arial" w:cs="Arial"/>
          <w:sz w:val="24"/>
          <w:szCs w:val="24"/>
          <w14:ligatures w14:val="none"/>
        </w:rPr>
      </w:pPr>
      <w:r w:rsidRPr="00901FCA">
        <w:rPr>
          <w:rFonts w:ascii="Arial" w:hAnsi="Arial" w:cs="Arial"/>
          <w:sz w:val="24"/>
          <w:szCs w:val="24"/>
          <w14:ligatures w14:val="none"/>
        </w:rPr>
        <w:t>Operation Encompass is a unique Police and Education early intervention safeguarding partnership which ensures that a child's school is informed, prior to the start of the next school day, that there has been an incident of Domestic Abuse to which the child or young person has been exposed</w:t>
      </w:r>
      <w:r>
        <w:rPr>
          <w:rFonts w:ascii="Arial" w:hAnsi="Arial" w:cs="Arial"/>
          <w:sz w:val="24"/>
          <w:szCs w:val="24"/>
          <w14:ligatures w14:val="none"/>
        </w:rPr>
        <w:t>, and which might then have an impact on the</w:t>
      </w:r>
      <w:r w:rsidR="003678AC">
        <w:rPr>
          <w:rFonts w:ascii="Arial" w:hAnsi="Arial" w:cs="Arial"/>
          <w:sz w:val="24"/>
          <w:szCs w:val="24"/>
          <w14:ligatures w14:val="none"/>
        </w:rPr>
        <w:t>m in school</w:t>
      </w:r>
      <w:r>
        <w:rPr>
          <w:rFonts w:ascii="Arial" w:hAnsi="Arial" w:cs="Arial"/>
          <w:sz w:val="24"/>
          <w:szCs w:val="24"/>
          <w14:ligatures w14:val="none"/>
        </w:rPr>
        <w:t xml:space="preserve"> the following day.</w:t>
      </w:r>
    </w:p>
    <w:p w:rsidR="004D5E30" w:rsidRDefault="004D5E30" w:rsidP="004D5E30">
      <w:pPr>
        <w:jc w:val="both"/>
        <w:rPr>
          <w:rFonts w:ascii="Arial" w:hAnsi="Arial" w:cs="Arial"/>
          <w:sz w:val="24"/>
          <w:szCs w:val="24"/>
          <w14:ligatures w14:val="none"/>
        </w:rPr>
      </w:pPr>
      <w:r>
        <w:rPr>
          <w:rFonts w:ascii="Arial" w:hAnsi="Arial" w:cs="Arial"/>
          <w:sz w:val="24"/>
          <w:szCs w:val="24"/>
          <w14:ligatures w14:val="none"/>
        </w:rPr>
        <w:t> </w:t>
      </w:r>
    </w:p>
    <w:p w:rsidR="00901FCA" w:rsidRDefault="00901FCA" w:rsidP="004D5E30">
      <w:pPr>
        <w:jc w:val="both"/>
        <w:rPr>
          <w:rFonts w:ascii="Arial" w:hAnsi="Arial" w:cs="Arial"/>
          <w:sz w:val="24"/>
          <w:szCs w:val="24"/>
          <w14:ligatures w14:val="none"/>
        </w:rPr>
      </w:pPr>
      <w:r w:rsidRPr="00901FCA">
        <w:rPr>
          <w:rFonts w:ascii="Arial" w:hAnsi="Arial" w:cs="Arial"/>
          <w:sz w:val="24"/>
          <w:szCs w:val="24"/>
          <w14:ligatures w14:val="none"/>
        </w:rPr>
        <w:t>Each school is informed of all Domestic Abuse incidents, not just those where an offence can be identified or those which are graded as high risk. The partnership recognises that all incidents of Domestic Abuse can be harmful to children and young people</w:t>
      </w:r>
      <w:r>
        <w:rPr>
          <w:rFonts w:ascii="Arial" w:hAnsi="Arial" w:cs="Arial"/>
          <w:sz w:val="24"/>
          <w:szCs w:val="24"/>
          <w14:ligatures w14:val="none"/>
        </w:rPr>
        <w:t>.</w:t>
      </w:r>
    </w:p>
    <w:p w:rsidR="00901FCA" w:rsidRDefault="00901FCA" w:rsidP="004D5E30">
      <w:pPr>
        <w:widowControl w:val="0"/>
        <w:jc w:val="both"/>
        <w:rPr>
          <w:rFonts w:ascii="Arial" w:hAnsi="Arial" w:cs="Arial"/>
          <w:sz w:val="24"/>
          <w:szCs w:val="24"/>
          <w14:ligatures w14:val="none"/>
        </w:rPr>
      </w:pPr>
    </w:p>
    <w:p w:rsidR="004D5E30" w:rsidRDefault="004D5E30" w:rsidP="004D5E30">
      <w:pPr>
        <w:widowControl w:val="0"/>
        <w:jc w:val="both"/>
        <w:rPr>
          <w:rFonts w:ascii="Arial" w:hAnsi="Arial" w:cs="Arial"/>
          <w:sz w:val="24"/>
          <w:szCs w:val="24"/>
          <w14:ligatures w14:val="none"/>
        </w:rPr>
      </w:pPr>
      <w:r>
        <w:rPr>
          <w:rFonts w:ascii="Arial" w:hAnsi="Arial" w:cs="Arial"/>
          <w:sz w:val="24"/>
          <w:szCs w:val="24"/>
          <w14:ligatures w14:val="none"/>
        </w:rPr>
        <w:t xml:space="preserve">This information will be shared </w:t>
      </w:r>
      <w:r w:rsidR="00CC2F5A">
        <w:rPr>
          <w:rFonts w:ascii="Arial" w:hAnsi="Arial" w:cs="Arial"/>
          <w:sz w:val="24"/>
          <w:szCs w:val="24"/>
          <w14:ligatures w14:val="none"/>
        </w:rPr>
        <w:t xml:space="preserve">throughout the year, including school holidays and the </w:t>
      </w:r>
      <w:r w:rsidR="00215E62">
        <w:rPr>
          <w:rFonts w:ascii="Arial" w:hAnsi="Arial" w:cs="Arial"/>
          <w:sz w:val="24"/>
          <w:szCs w:val="24"/>
          <w14:ligatures w14:val="none"/>
        </w:rPr>
        <w:t>weekends. Information</w:t>
      </w:r>
      <w:r w:rsidR="00A21AE8">
        <w:rPr>
          <w:rFonts w:ascii="Arial" w:hAnsi="Arial" w:cs="Arial"/>
          <w:sz w:val="24"/>
          <w:szCs w:val="24"/>
          <w14:ligatures w14:val="none"/>
        </w:rPr>
        <w:t xml:space="preserve"> will</w:t>
      </w:r>
      <w:r w:rsidR="00CC2F5A">
        <w:rPr>
          <w:rFonts w:ascii="Arial" w:hAnsi="Arial" w:cs="Arial"/>
          <w:sz w:val="24"/>
          <w:szCs w:val="24"/>
          <w14:ligatures w14:val="none"/>
        </w:rPr>
        <w:t xml:space="preserve"> only be shared with the school</w:t>
      </w:r>
      <w:r w:rsidR="00A21AE8">
        <w:rPr>
          <w:rFonts w:ascii="Arial" w:hAnsi="Arial" w:cs="Arial"/>
          <w:sz w:val="24"/>
          <w:szCs w:val="24"/>
          <w14:ligatures w14:val="none"/>
        </w:rPr>
        <w:t xml:space="preserve"> by the police where it is identified that a young person was present, witnessed or was involved in a domestic abuse incident.</w:t>
      </w:r>
    </w:p>
    <w:p w:rsidR="00A21AE8" w:rsidRDefault="00A21AE8" w:rsidP="004D5E30">
      <w:pPr>
        <w:widowControl w:val="0"/>
        <w:jc w:val="both"/>
        <w:rPr>
          <w:rFonts w:ascii="Arial" w:hAnsi="Arial" w:cs="Arial"/>
          <w:sz w:val="24"/>
          <w:szCs w:val="24"/>
          <w14:ligatures w14:val="none"/>
        </w:rPr>
      </w:pPr>
    </w:p>
    <w:p w:rsidR="004D5E30" w:rsidRDefault="004D5E30" w:rsidP="004D5E30">
      <w:pPr>
        <w:widowControl w:val="0"/>
        <w:jc w:val="both"/>
        <w:rPr>
          <w:rFonts w:ascii="Arial" w:hAnsi="Arial" w:cs="Arial"/>
          <w:sz w:val="24"/>
          <w:szCs w:val="24"/>
          <w14:ligatures w14:val="none"/>
        </w:rPr>
      </w:pPr>
      <w:r>
        <w:rPr>
          <w:rFonts w:ascii="Arial" w:hAnsi="Arial" w:cs="Arial"/>
          <w:sz w:val="24"/>
          <w:szCs w:val="24"/>
          <w14:ligatures w14:val="none"/>
        </w:rPr>
        <w:t xml:space="preserve">A nominated member of </w:t>
      </w:r>
      <w:r w:rsidR="00B33B62">
        <w:rPr>
          <w:rFonts w:ascii="Arial" w:hAnsi="Arial" w:cs="Arial"/>
          <w:sz w:val="24"/>
          <w:szCs w:val="24"/>
          <w14:ligatures w14:val="none"/>
        </w:rPr>
        <w:t xml:space="preserve">staff, known as a </w:t>
      </w:r>
      <w:r w:rsidR="00CC2F5A">
        <w:rPr>
          <w:rFonts w:ascii="Arial" w:hAnsi="Arial" w:cs="Arial"/>
          <w:sz w:val="24"/>
          <w:szCs w:val="24"/>
          <w14:ligatures w14:val="none"/>
        </w:rPr>
        <w:t>Key Adult</w:t>
      </w:r>
      <w:r>
        <w:rPr>
          <w:rFonts w:ascii="Arial" w:hAnsi="Arial" w:cs="Arial"/>
          <w:sz w:val="24"/>
          <w:szCs w:val="24"/>
          <w14:ligatures w14:val="none"/>
        </w:rPr>
        <w:t xml:space="preserve">, </w:t>
      </w:r>
      <w:r w:rsidR="00A21AE8">
        <w:rPr>
          <w:rFonts w:ascii="Arial" w:hAnsi="Arial" w:cs="Arial"/>
          <w:sz w:val="24"/>
          <w:szCs w:val="24"/>
          <w14:ligatures w14:val="none"/>
        </w:rPr>
        <w:t>has been</w:t>
      </w:r>
      <w:r>
        <w:rPr>
          <w:rFonts w:ascii="Arial" w:hAnsi="Arial" w:cs="Arial"/>
          <w:sz w:val="24"/>
          <w:szCs w:val="24"/>
          <w14:ligatures w14:val="none"/>
        </w:rPr>
        <w:t xml:space="preserve"> trained to liaise with the police.</w:t>
      </w:r>
      <w:r w:rsidR="00CC2F5A">
        <w:rPr>
          <w:rFonts w:ascii="Arial" w:hAnsi="Arial" w:cs="Arial"/>
          <w:sz w:val="24"/>
          <w:szCs w:val="24"/>
          <w14:ligatures w14:val="none"/>
        </w:rPr>
        <w:t xml:space="preserve"> </w:t>
      </w:r>
      <w:r w:rsidR="00B33B62" w:rsidRPr="006E50BD">
        <w:rPr>
          <w:rFonts w:ascii="Arial" w:hAnsi="Arial" w:cs="Arial"/>
          <w:sz w:val="24"/>
          <w:szCs w:val="24"/>
        </w:rPr>
        <w:t xml:space="preserve">At </w:t>
      </w:r>
      <w:r w:rsidR="00B33B62" w:rsidRPr="007C6A5B">
        <w:rPr>
          <w:rFonts w:ascii="Arial" w:hAnsi="Arial" w:cs="Arial"/>
          <w:b/>
          <w:i/>
          <w:sz w:val="24"/>
          <w:szCs w:val="24"/>
        </w:rPr>
        <w:t>insert school name</w:t>
      </w:r>
      <w:r w:rsidR="00B33B62" w:rsidRPr="006E50BD">
        <w:rPr>
          <w:rFonts w:ascii="Arial" w:hAnsi="Arial" w:cs="Arial"/>
          <w:sz w:val="24"/>
          <w:szCs w:val="24"/>
        </w:rPr>
        <w:t xml:space="preserve"> our Key Adult is </w:t>
      </w:r>
      <w:r w:rsidR="00B33B62" w:rsidRPr="007C6A5B">
        <w:rPr>
          <w:rFonts w:ascii="Arial" w:hAnsi="Arial" w:cs="Arial"/>
          <w:b/>
          <w:i/>
          <w:sz w:val="24"/>
          <w:szCs w:val="24"/>
        </w:rPr>
        <w:t>insert details</w:t>
      </w:r>
      <w:r w:rsidR="00B33B62">
        <w:rPr>
          <w:rFonts w:ascii="Arial" w:hAnsi="Arial" w:cs="Arial"/>
          <w:i/>
          <w:sz w:val="24"/>
          <w:szCs w:val="24"/>
        </w:rPr>
        <w:t xml:space="preserve">. </w:t>
      </w:r>
      <w:r w:rsidR="00CC2F5A">
        <w:rPr>
          <w:rFonts w:ascii="Arial" w:hAnsi="Arial" w:cs="Arial"/>
          <w:sz w:val="24"/>
          <w:szCs w:val="24"/>
          <w14:ligatures w14:val="none"/>
        </w:rPr>
        <w:t xml:space="preserve">They will </w:t>
      </w:r>
      <w:r>
        <w:rPr>
          <w:rFonts w:ascii="Arial" w:hAnsi="Arial" w:cs="Arial"/>
          <w:sz w:val="24"/>
          <w:szCs w:val="24"/>
          <w14:ligatures w14:val="none"/>
        </w:rPr>
        <w:t xml:space="preserve">be able to use information that has been shared with them, in confidence, to ensure that the </w:t>
      </w:r>
      <w:r w:rsidR="00CC2F5A">
        <w:rPr>
          <w:rFonts w:ascii="Arial" w:hAnsi="Arial" w:cs="Arial"/>
          <w:sz w:val="24"/>
          <w:szCs w:val="24"/>
          <w14:ligatures w14:val="none"/>
        </w:rPr>
        <w:t>school</w:t>
      </w:r>
      <w:r>
        <w:rPr>
          <w:rFonts w:ascii="Arial" w:hAnsi="Arial" w:cs="Arial"/>
          <w:sz w:val="24"/>
          <w:szCs w:val="24"/>
          <w14:ligatures w14:val="none"/>
        </w:rPr>
        <w:t xml:space="preserve"> </w:t>
      </w:r>
      <w:r w:rsidR="003678AC">
        <w:rPr>
          <w:rFonts w:ascii="Arial" w:hAnsi="Arial" w:cs="Arial"/>
          <w:sz w:val="24"/>
          <w:szCs w:val="24"/>
          <w14:ligatures w14:val="none"/>
        </w:rPr>
        <w:t>m</w:t>
      </w:r>
      <w:r>
        <w:rPr>
          <w:rFonts w:ascii="Arial" w:hAnsi="Arial" w:cs="Arial"/>
          <w:sz w:val="24"/>
          <w:szCs w:val="24"/>
          <w14:ligatures w14:val="none"/>
        </w:rPr>
        <w:t>ake</w:t>
      </w:r>
      <w:r w:rsidR="003678AC">
        <w:rPr>
          <w:rFonts w:ascii="Arial" w:hAnsi="Arial" w:cs="Arial"/>
          <w:sz w:val="24"/>
          <w:szCs w:val="24"/>
          <w14:ligatures w14:val="none"/>
        </w:rPr>
        <w:t>s</w:t>
      </w:r>
      <w:r>
        <w:rPr>
          <w:rFonts w:ascii="Arial" w:hAnsi="Arial" w:cs="Arial"/>
          <w:sz w:val="24"/>
          <w:szCs w:val="24"/>
          <w14:ligatures w14:val="none"/>
        </w:rPr>
        <w:t xml:space="preserve"> provision for possible difficulties experienced by</w:t>
      </w:r>
      <w:r w:rsidR="00A21AE8">
        <w:rPr>
          <w:rFonts w:ascii="Arial" w:hAnsi="Arial" w:cs="Arial"/>
          <w:sz w:val="24"/>
          <w:szCs w:val="24"/>
          <w14:ligatures w14:val="none"/>
        </w:rPr>
        <w:t xml:space="preserve"> childr</w:t>
      </w:r>
      <w:r w:rsidR="00CC2F5A">
        <w:rPr>
          <w:rFonts w:ascii="Arial" w:hAnsi="Arial" w:cs="Arial"/>
          <w:sz w:val="24"/>
          <w:szCs w:val="24"/>
          <w14:ligatures w14:val="none"/>
        </w:rPr>
        <w:t xml:space="preserve">en or their families. The Key </w:t>
      </w:r>
      <w:r w:rsidR="00101B4B">
        <w:rPr>
          <w:rFonts w:ascii="Arial" w:hAnsi="Arial" w:cs="Arial"/>
          <w:sz w:val="24"/>
          <w:szCs w:val="24"/>
          <w14:ligatures w14:val="none"/>
        </w:rPr>
        <w:t>Adults will</w:t>
      </w:r>
      <w:r w:rsidR="00A21AE8">
        <w:rPr>
          <w:rFonts w:ascii="Arial" w:hAnsi="Arial" w:cs="Arial"/>
          <w:sz w:val="24"/>
          <w:szCs w:val="24"/>
          <w14:ligatures w14:val="none"/>
        </w:rPr>
        <w:t xml:space="preserve"> keep this information confidential, and will only share it on a need to know basis, for instance, to teaching staff for the child or young person. It will not</w:t>
      </w:r>
      <w:r w:rsidR="00CC2F5A">
        <w:rPr>
          <w:rFonts w:ascii="Arial" w:hAnsi="Arial" w:cs="Arial"/>
          <w:sz w:val="24"/>
          <w:szCs w:val="24"/>
          <w14:ligatures w14:val="none"/>
        </w:rPr>
        <w:t xml:space="preserve"> be shared with other school</w:t>
      </w:r>
      <w:r w:rsidR="00A21AE8">
        <w:rPr>
          <w:rFonts w:ascii="Arial" w:hAnsi="Arial" w:cs="Arial"/>
          <w:sz w:val="24"/>
          <w:szCs w:val="24"/>
          <w14:ligatures w14:val="none"/>
        </w:rPr>
        <w:t xml:space="preserve"> students.</w:t>
      </w:r>
    </w:p>
    <w:p w:rsidR="004D5E30" w:rsidRDefault="004D5E30" w:rsidP="004D5E30">
      <w:pPr>
        <w:widowControl w:val="0"/>
        <w:jc w:val="both"/>
        <w:rPr>
          <w:rFonts w:ascii="Arial" w:hAnsi="Arial" w:cs="Arial"/>
          <w:sz w:val="24"/>
          <w:szCs w:val="24"/>
          <w14:ligatures w14:val="none"/>
        </w:rPr>
      </w:pPr>
      <w:r>
        <w:rPr>
          <w:rFonts w:ascii="Arial" w:hAnsi="Arial" w:cs="Arial"/>
          <w:sz w:val="24"/>
          <w:szCs w:val="24"/>
          <w14:ligatures w14:val="none"/>
        </w:rPr>
        <w:t> </w:t>
      </w:r>
    </w:p>
    <w:p w:rsidR="004D5E30" w:rsidRDefault="004D5E30" w:rsidP="004D5E30">
      <w:pPr>
        <w:widowControl w:val="0"/>
        <w:jc w:val="both"/>
        <w:rPr>
          <w:rFonts w:ascii="Arial" w:hAnsi="Arial" w:cs="Arial"/>
          <w:sz w:val="24"/>
          <w:szCs w:val="24"/>
          <w14:ligatures w14:val="none"/>
        </w:rPr>
      </w:pPr>
      <w:r>
        <w:rPr>
          <w:rFonts w:ascii="Arial" w:hAnsi="Arial" w:cs="Arial"/>
          <w:sz w:val="24"/>
          <w:szCs w:val="24"/>
          <w14:ligatures w14:val="none"/>
        </w:rPr>
        <w:t>Operation Encompass was</w:t>
      </w:r>
      <w:r w:rsidR="00B7229A">
        <w:rPr>
          <w:rFonts w:ascii="Arial" w:hAnsi="Arial" w:cs="Arial"/>
          <w:sz w:val="24"/>
          <w:szCs w:val="24"/>
          <w14:ligatures w14:val="none"/>
        </w:rPr>
        <w:t xml:space="preserve"> first introduced in Plymouth</w:t>
      </w:r>
      <w:r>
        <w:rPr>
          <w:rFonts w:ascii="Arial" w:hAnsi="Arial" w:cs="Arial"/>
          <w:sz w:val="24"/>
          <w:szCs w:val="24"/>
          <w14:ligatures w14:val="none"/>
        </w:rPr>
        <w:t xml:space="preserve"> in February 2011</w:t>
      </w:r>
      <w:r w:rsidR="00B7229A">
        <w:rPr>
          <w:rFonts w:ascii="Arial" w:hAnsi="Arial" w:cs="Arial"/>
          <w:sz w:val="24"/>
          <w:szCs w:val="24"/>
          <w14:ligatures w14:val="none"/>
        </w:rPr>
        <w:t>,</w:t>
      </w:r>
      <w:r>
        <w:rPr>
          <w:rFonts w:ascii="Arial" w:hAnsi="Arial" w:cs="Arial"/>
          <w:sz w:val="24"/>
          <w:szCs w:val="24"/>
          <w14:ligatures w14:val="none"/>
        </w:rPr>
        <w:t xml:space="preserve"> and has proved very effective in providing appropriate </w:t>
      </w:r>
      <w:r w:rsidR="00B7229A">
        <w:rPr>
          <w:rFonts w:ascii="Arial" w:hAnsi="Arial" w:cs="Arial"/>
          <w:sz w:val="24"/>
          <w:szCs w:val="24"/>
          <w14:ligatures w14:val="none"/>
        </w:rPr>
        <w:t xml:space="preserve">and timely </w:t>
      </w:r>
      <w:r>
        <w:rPr>
          <w:rFonts w:ascii="Arial" w:hAnsi="Arial" w:cs="Arial"/>
          <w:sz w:val="24"/>
          <w:szCs w:val="24"/>
          <w14:ligatures w14:val="none"/>
        </w:rPr>
        <w:t xml:space="preserve">support </w:t>
      </w:r>
      <w:r w:rsidR="00A21AE8">
        <w:rPr>
          <w:rFonts w:ascii="Arial" w:hAnsi="Arial" w:cs="Arial"/>
          <w:sz w:val="24"/>
          <w:szCs w:val="24"/>
          <w14:ligatures w14:val="none"/>
        </w:rPr>
        <w:t>to young pe</w:t>
      </w:r>
      <w:r w:rsidR="00B7229A">
        <w:rPr>
          <w:rFonts w:ascii="Arial" w:hAnsi="Arial" w:cs="Arial"/>
          <w:sz w:val="24"/>
          <w:szCs w:val="24"/>
          <w14:ligatures w14:val="none"/>
        </w:rPr>
        <w:t>ople affected by domestic abuse</w:t>
      </w:r>
      <w:r w:rsidR="00A21AE8">
        <w:rPr>
          <w:rFonts w:ascii="Arial" w:hAnsi="Arial" w:cs="Arial"/>
          <w:sz w:val="24"/>
          <w:szCs w:val="24"/>
          <w14:ligatures w14:val="none"/>
        </w:rPr>
        <w:t xml:space="preserve">. This initiative has been </w:t>
      </w:r>
      <w:r>
        <w:rPr>
          <w:rFonts w:ascii="Arial" w:hAnsi="Arial" w:cs="Arial"/>
          <w:sz w:val="24"/>
          <w:szCs w:val="24"/>
          <w14:ligatures w14:val="none"/>
        </w:rPr>
        <w:t>implemented across the who</w:t>
      </w:r>
      <w:r w:rsidR="00CC2F5A">
        <w:rPr>
          <w:rFonts w:ascii="Arial" w:hAnsi="Arial" w:cs="Arial"/>
          <w:sz w:val="24"/>
          <w:szCs w:val="24"/>
          <w14:ligatures w14:val="none"/>
        </w:rPr>
        <w:t>le of the Lancashire</w:t>
      </w:r>
      <w:r w:rsidR="00A21AE8">
        <w:rPr>
          <w:rFonts w:ascii="Arial" w:hAnsi="Arial" w:cs="Arial"/>
          <w:sz w:val="24"/>
          <w:szCs w:val="24"/>
          <w14:ligatures w14:val="none"/>
        </w:rPr>
        <w:t xml:space="preserve"> Police area.  I</w:t>
      </w:r>
      <w:r>
        <w:rPr>
          <w:rFonts w:ascii="Arial" w:hAnsi="Arial" w:cs="Arial"/>
          <w:sz w:val="24"/>
          <w:szCs w:val="24"/>
          <w14:ligatures w14:val="none"/>
        </w:rPr>
        <w:t xml:space="preserve">f you would like some more information about it, you can view it online at </w:t>
      </w:r>
      <w:hyperlink r:id="rId11" w:history="1">
        <w:r w:rsidR="007C6A5B" w:rsidRPr="00794636">
          <w:rPr>
            <w:rStyle w:val="Hyperlink"/>
            <w:rFonts w:ascii="Arial" w:hAnsi="Arial" w:cs="Arial"/>
            <w:sz w:val="24"/>
            <w:szCs w:val="24"/>
            <w14:ligatures w14:val="none"/>
          </w:rPr>
          <w:t>www.operationencompass.org</w:t>
        </w:r>
      </w:hyperlink>
      <w:r>
        <w:rPr>
          <w:rFonts w:ascii="Arial" w:hAnsi="Arial" w:cs="Arial"/>
          <w:sz w:val="24"/>
          <w:szCs w:val="24"/>
          <w14:ligatures w14:val="none"/>
        </w:rPr>
        <w:t>.</w:t>
      </w:r>
    </w:p>
    <w:p w:rsidR="004D5E30" w:rsidRDefault="004D5E30" w:rsidP="004D5E30">
      <w:pPr>
        <w:jc w:val="both"/>
        <w:rPr>
          <w:rFonts w:ascii="Arial" w:hAnsi="Arial" w:cs="Arial"/>
          <w:sz w:val="24"/>
          <w:szCs w:val="24"/>
          <w14:ligatures w14:val="none"/>
        </w:rPr>
      </w:pPr>
      <w:r>
        <w:rPr>
          <w:rFonts w:ascii="Arial" w:hAnsi="Arial" w:cs="Arial"/>
          <w:sz w:val="24"/>
          <w:szCs w:val="24"/>
          <w14:ligatures w14:val="none"/>
        </w:rPr>
        <w:t> </w:t>
      </w:r>
    </w:p>
    <w:p w:rsidR="004D5E30" w:rsidRDefault="004D5E30" w:rsidP="004D5E30">
      <w:pPr>
        <w:widowControl w:val="0"/>
        <w:jc w:val="both"/>
        <w:rPr>
          <w:rFonts w:ascii="Arial" w:hAnsi="Arial" w:cs="Arial"/>
          <w:sz w:val="24"/>
          <w:szCs w:val="24"/>
          <w14:ligatures w14:val="none"/>
        </w:rPr>
      </w:pPr>
      <w:r>
        <w:rPr>
          <w:rFonts w:ascii="Arial" w:hAnsi="Arial" w:cs="Arial"/>
          <w:sz w:val="24"/>
          <w:szCs w:val="24"/>
          <w14:ligatures w14:val="none"/>
        </w:rPr>
        <w:t xml:space="preserve">We are keen to offer the best support possible for our pupils and </w:t>
      </w:r>
      <w:r w:rsidR="00CD4DD9">
        <w:rPr>
          <w:rFonts w:ascii="Arial" w:hAnsi="Arial" w:cs="Arial"/>
          <w:sz w:val="24"/>
          <w:szCs w:val="24"/>
          <w14:ligatures w14:val="none"/>
        </w:rPr>
        <w:t>a recent review of</w:t>
      </w:r>
      <w:r>
        <w:rPr>
          <w:rFonts w:ascii="Arial" w:hAnsi="Arial" w:cs="Arial"/>
          <w:sz w:val="24"/>
          <w:szCs w:val="24"/>
          <w14:ligatures w14:val="none"/>
        </w:rPr>
        <w:t xml:space="preserve"> Operation Encompass </w:t>
      </w:r>
      <w:r w:rsidR="00CD4DD9">
        <w:rPr>
          <w:rFonts w:ascii="Arial" w:hAnsi="Arial" w:cs="Arial"/>
          <w:sz w:val="24"/>
          <w:szCs w:val="24"/>
          <w14:ligatures w14:val="none"/>
        </w:rPr>
        <w:t xml:space="preserve">showed that it </w:t>
      </w:r>
      <w:r>
        <w:rPr>
          <w:rFonts w:ascii="Arial" w:hAnsi="Arial" w:cs="Arial"/>
          <w:sz w:val="24"/>
          <w:szCs w:val="24"/>
          <w14:ligatures w14:val="none"/>
        </w:rPr>
        <w:t>is beneficial and supportive for all those involved.</w:t>
      </w:r>
    </w:p>
    <w:p w:rsidR="004D5E30" w:rsidRDefault="004D5E30" w:rsidP="004D5E30">
      <w:pPr>
        <w:rPr>
          <w:rFonts w:ascii="Arial" w:hAnsi="Arial" w:cs="Arial"/>
          <w:sz w:val="24"/>
          <w:szCs w:val="24"/>
          <w14:ligatures w14:val="none"/>
        </w:rPr>
      </w:pPr>
      <w:r>
        <w:rPr>
          <w:rFonts w:ascii="Arial" w:hAnsi="Arial" w:cs="Arial"/>
          <w:sz w:val="24"/>
          <w:szCs w:val="24"/>
          <w14:ligatures w14:val="none"/>
        </w:rPr>
        <w:t> </w:t>
      </w:r>
    </w:p>
    <w:p w:rsidR="004D5E30" w:rsidRDefault="004D5E30" w:rsidP="004D5E30">
      <w:pPr>
        <w:widowControl w:val="0"/>
        <w:rPr>
          <w:rFonts w:ascii="Arial" w:hAnsi="Arial" w:cs="Arial"/>
          <w:b/>
          <w:bCs/>
          <w:sz w:val="24"/>
          <w:szCs w:val="24"/>
          <w14:ligatures w14:val="none"/>
        </w:rPr>
      </w:pPr>
      <w:r>
        <w:rPr>
          <w:rFonts w:ascii="Arial" w:hAnsi="Arial" w:cs="Arial"/>
          <w:b/>
          <w:bCs/>
          <w:sz w:val="24"/>
          <w:szCs w:val="24"/>
          <w14:ligatures w14:val="none"/>
        </w:rPr>
        <w:t>Yours sincerely,</w:t>
      </w:r>
      <w:bookmarkStart w:id="0" w:name="_GoBack"/>
      <w:bookmarkEnd w:id="0"/>
    </w:p>
    <w:p w:rsidR="000D64E3" w:rsidRDefault="004D5E30">
      <w:pPr>
        <w:rPr>
          <w:rFonts w:ascii="Arial" w:hAnsi="Arial" w:cs="Arial"/>
          <w:sz w:val="24"/>
          <w:szCs w:val="24"/>
          <w14:ligatures w14:val="none"/>
        </w:rPr>
      </w:pPr>
      <w:r>
        <w:rPr>
          <w:rFonts w:ascii="Arial" w:hAnsi="Arial" w:cs="Arial"/>
          <w:sz w:val="24"/>
          <w:szCs w:val="24"/>
          <w14:ligatures w14:val="none"/>
        </w:rPr>
        <w:t> </w:t>
      </w:r>
    </w:p>
    <w:p w:rsidR="0022599B" w:rsidRDefault="0022599B">
      <w:pPr>
        <w:rPr>
          <w:rFonts w:ascii="Arial" w:hAnsi="Arial" w:cs="Arial"/>
          <w:sz w:val="24"/>
          <w:szCs w:val="24"/>
          <w14:ligatures w14:val="none"/>
        </w:rPr>
      </w:pPr>
    </w:p>
    <w:p w:rsidR="0022599B" w:rsidRPr="008D7826" w:rsidRDefault="0022599B" w:rsidP="0022599B"/>
    <w:p w:rsidR="0022599B" w:rsidRPr="0022599B" w:rsidRDefault="0022599B" w:rsidP="0022599B">
      <w:pPr>
        <w:tabs>
          <w:tab w:val="left" w:pos="5812"/>
        </w:tabs>
        <w:rPr>
          <w:rFonts w:ascii="Arial" w:hAnsi="Arial" w:cs="Arial"/>
          <w:b/>
          <w:sz w:val="22"/>
          <w:szCs w:val="22"/>
        </w:rPr>
      </w:pPr>
      <w:r>
        <w:rPr>
          <w:rFonts w:ascii="Arial" w:hAnsi="Arial" w:cs="Arial"/>
        </w:rPr>
        <w:lastRenderedPageBreak/>
        <w:t>C</w:t>
      </w:r>
      <w:r w:rsidRPr="00472AE3">
        <w:rPr>
          <w:rFonts w:ascii="Arial" w:hAnsi="Arial" w:cs="Arial"/>
          <w:sz w:val="22"/>
          <w:szCs w:val="22"/>
        </w:rPr>
        <w:t>hair of Governors</w:t>
      </w:r>
      <w:r w:rsidRPr="00472AE3">
        <w:rPr>
          <w:rFonts w:ascii="Arial" w:hAnsi="Arial" w:cs="Arial"/>
          <w:sz w:val="22"/>
          <w:szCs w:val="22"/>
        </w:rPr>
        <w:tab/>
        <w:t>Head Teacher</w:t>
      </w:r>
    </w:p>
    <w:sectPr w:rsidR="0022599B" w:rsidRPr="002259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16A" w:rsidRDefault="00D8616A" w:rsidP="00E33AEE">
      <w:r>
        <w:separator/>
      </w:r>
    </w:p>
  </w:endnote>
  <w:endnote w:type="continuationSeparator" w:id="0">
    <w:p w:rsidR="00D8616A" w:rsidRDefault="00D8616A" w:rsidP="00E3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16A" w:rsidRDefault="00D8616A" w:rsidP="00E33AEE">
      <w:r>
        <w:separator/>
      </w:r>
    </w:p>
  </w:footnote>
  <w:footnote w:type="continuationSeparator" w:id="0">
    <w:p w:rsidR="00D8616A" w:rsidRDefault="00D8616A" w:rsidP="00E33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E30"/>
    <w:rsid w:val="000B7C8A"/>
    <w:rsid w:val="000D64E3"/>
    <w:rsid w:val="000E3DA8"/>
    <w:rsid w:val="00101B4B"/>
    <w:rsid w:val="001516F3"/>
    <w:rsid w:val="00196588"/>
    <w:rsid w:val="001E0E67"/>
    <w:rsid w:val="001E24C0"/>
    <w:rsid w:val="00207F50"/>
    <w:rsid w:val="002116F4"/>
    <w:rsid w:val="00215E62"/>
    <w:rsid w:val="0022599B"/>
    <w:rsid w:val="00250413"/>
    <w:rsid w:val="00276B27"/>
    <w:rsid w:val="003678AC"/>
    <w:rsid w:val="004D5E30"/>
    <w:rsid w:val="005B399F"/>
    <w:rsid w:val="006D578C"/>
    <w:rsid w:val="00743742"/>
    <w:rsid w:val="007C6A5B"/>
    <w:rsid w:val="008F2D87"/>
    <w:rsid w:val="00901FCA"/>
    <w:rsid w:val="009E7097"/>
    <w:rsid w:val="00A21AE8"/>
    <w:rsid w:val="00B33B62"/>
    <w:rsid w:val="00B7229A"/>
    <w:rsid w:val="00BB63FD"/>
    <w:rsid w:val="00C45767"/>
    <w:rsid w:val="00CC2F5A"/>
    <w:rsid w:val="00CD4DD9"/>
    <w:rsid w:val="00D8616A"/>
    <w:rsid w:val="00DD231D"/>
    <w:rsid w:val="00DD3FFE"/>
    <w:rsid w:val="00E33AEE"/>
    <w:rsid w:val="00E36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E30"/>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5E30"/>
    <w:rPr>
      <w:rFonts w:ascii="Tahoma" w:hAnsi="Tahoma" w:cs="Tahoma"/>
      <w:sz w:val="16"/>
      <w:szCs w:val="16"/>
    </w:rPr>
  </w:style>
  <w:style w:type="character" w:customStyle="1" w:styleId="BalloonTextChar">
    <w:name w:val="Balloon Text Char"/>
    <w:basedOn w:val="DefaultParagraphFont"/>
    <w:link w:val="BalloonText"/>
    <w:uiPriority w:val="99"/>
    <w:semiHidden/>
    <w:rsid w:val="004D5E30"/>
    <w:rPr>
      <w:rFonts w:ascii="Tahoma" w:eastAsia="Times New Roman" w:hAnsi="Tahoma" w:cs="Tahoma"/>
      <w:color w:val="000000"/>
      <w:kern w:val="28"/>
      <w:sz w:val="16"/>
      <w:szCs w:val="16"/>
      <w:lang w:eastAsia="en-GB"/>
      <w14:ligatures w14:val="standard"/>
      <w14:cntxtAlts/>
    </w:rPr>
  </w:style>
  <w:style w:type="paragraph" w:styleId="Header">
    <w:name w:val="header"/>
    <w:basedOn w:val="Normal"/>
    <w:link w:val="HeaderChar"/>
    <w:uiPriority w:val="99"/>
    <w:unhideWhenUsed/>
    <w:rsid w:val="00E33AEE"/>
    <w:pPr>
      <w:tabs>
        <w:tab w:val="center" w:pos="4513"/>
        <w:tab w:val="right" w:pos="9026"/>
      </w:tabs>
    </w:pPr>
  </w:style>
  <w:style w:type="character" w:customStyle="1" w:styleId="HeaderChar">
    <w:name w:val="Header Char"/>
    <w:basedOn w:val="DefaultParagraphFont"/>
    <w:link w:val="Header"/>
    <w:uiPriority w:val="99"/>
    <w:rsid w:val="00E33AEE"/>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33AEE"/>
    <w:pPr>
      <w:tabs>
        <w:tab w:val="center" w:pos="4513"/>
        <w:tab w:val="right" w:pos="9026"/>
      </w:tabs>
    </w:pPr>
  </w:style>
  <w:style w:type="character" w:customStyle="1" w:styleId="FooterChar">
    <w:name w:val="Footer Char"/>
    <w:basedOn w:val="DefaultParagraphFont"/>
    <w:link w:val="Footer"/>
    <w:uiPriority w:val="99"/>
    <w:rsid w:val="00E33AEE"/>
    <w:rPr>
      <w:rFonts w:ascii="Times New Roman" w:eastAsia="Times New Roman" w:hAnsi="Times New Roman"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7C6A5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E30"/>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5E30"/>
    <w:rPr>
      <w:rFonts w:ascii="Tahoma" w:hAnsi="Tahoma" w:cs="Tahoma"/>
      <w:sz w:val="16"/>
      <w:szCs w:val="16"/>
    </w:rPr>
  </w:style>
  <w:style w:type="character" w:customStyle="1" w:styleId="BalloonTextChar">
    <w:name w:val="Balloon Text Char"/>
    <w:basedOn w:val="DefaultParagraphFont"/>
    <w:link w:val="BalloonText"/>
    <w:uiPriority w:val="99"/>
    <w:semiHidden/>
    <w:rsid w:val="004D5E30"/>
    <w:rPr>
      <w:rFonts w:ascii="Tahoma" w:eastAsia="Times New Roman" w:hAnsi="Tahoma" w:cs="Tahoma"/>
      <w:color w:val="000000"/>
      <w:kern w:val="28"/>
      <w:sz w:val="16"/>
      <w:szCs w:val="16"/>
      <w:lang w:eastAsia="en-GB"/>
      <w14:ligatures w14:val="standard"/>
      <w14:cntxtAlts/>
    </w:rPr>
  </w:style>
  <w:style w:type="paragraph" w:styleId="Header">
    <w:name w:val="header"/>
    <w:basedOn w:val="Normal"/>
    <w:link w:val="HeaderChar"/>
    <w:uiPriority w:val="99"/>
    <w:unhideWhenUsed/>
    <w:rsid w:val="00E33AEE"/>
    <w:pPr>
      <w:tabs>
        <w:tab w:val="center" w:pos="4513"/>
        <w:tab w:val="right" w:pos="9026"/>
      </w:tabs>
    </w:pPr>
  </w:style>
  <w:style w:type="character" w:customStyle="1" w:styleId="HeaderChar">
    <w:name w:val="Header Char"/>
    <w:basedOn w:val="DefaultParagraphFont"/>
    <w:link w:val="Header"/>
    <w:uiPriority w:val="99"/>
    <w:rsid w:val="00E33AEE"/>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33AEE"/>
    <w:pPr>
      <w:tabs>
        <w:tab w:val="center" w:pos="4513"/>
        <w:tab w:val="right" w:pos="9026"/>
      </w:tabs>
    </w:pPr>
  </w:style>
  <w:style w:type="character" w:customStyle="1" w:styleId="FooterChar">
    <w:name w:val="Footer Char"/>
    <w:basedOn w:val="DefaultParagraphFont"/>
    <w:link w:val="Footer"/>
    <w:uiPriority w:val="99"/>
    <w:rsid w:val="00E33AEE"/>
    <w:rPr>
      <w:rFonts w:ascii="Times New Roman" w:eastAsia="Times New Roman" w:hAnsi="Times New Roman"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7C6A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5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rationencompass.org" TargetMode="Externa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86EB7-EA36-42CE-862D-2F57A7750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352</Words>
  <Characters>2007</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Cleveland Police</Company>
  <LinksUpToDate>false</LinksUpToDate>
  <CharactersWithSpaces>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CADDELL, Sharon (C5382)</dc:creator>
  <cp:lastModifiedBy>BwDBC</cp:lastModifiedBy>
  <cp:revision>2</cp:revision>
  <cp:lastPrinted>2019-03-12T16:19:00Z</cp:lastPrinted>
  <dcterms:created xsi:type="dcterms:W3CDTF">2019-03-22T16:14:00Z</dcterms:created>
  <dcterms:modified xsi:type="dcterms:W3CDTF">2019-03-22T16:14:00Z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81688254-5dd0-4735-8092-b24397abeacb</vt:lpwstr>
  </property>
  <property fmtid="{D5CDD505-2E9C-101B-9397-08002B2CF9AE}" pid="3" name="Classification">
    <vt:lpwstr>OFFICIAL</vt:lpwstr>
  </property>
</Properties>
</file>